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D9" w:rsidRPr="000E1F99" w:rsidRDefault="007A77D9" w:rsidP="007A77D9">
      <w:pPr>
        <w:pStyle w:val="a3"/>
        <w:jc w:val="center"/>
        <w:rPr>
          <w:b/>
        </w:rPr>
      </w:pPr>
      <w:r w:rsidRPr="000E1F99">
        <w:rPr>
          <w:b/>
        </w:rPr>
        <w:t>СОСТАВ</w:t>
      </w:r>
    </w:p>
    <w:p w:rsidR="007A77D9" w:rsidRPr="000E1F99" w:rsidRDefault="007A77D9" w:rsidP="007A77D9">
      <w:pPr>
        <w:pStyle w:val="a3"/>
        <w:jc w:val="center"/>
        <w:rPr>
          <w:b/>
        </w:rPr>
      </w:pPr>
      <w:r w:rsidRPr="000E1F99">
        <w:rPr>
          <w:b/>
        </w:rPr>
        <w:t>комиссии по соблюдению требований к служебному поведению федеральных государственных служащих и урегулированию конфликта интересов в Межрайонной ИФНС России № 10 по Оренбургской области</w:t>
      </w:r>
    </w:p>
    <w:p w:rsidR="007A77D9" w:rsidRPr="000E1F99" w:rsidRDefault="007A77D9" w:rsidP="007A77D9"/>
    <w:p w:rsidR="007A77D9" w:rsidRPr="000E1F99" w:rsidRDefault="007A77D9" w:rsidP="007A77D9">
      <w:pPr>
        <w:rPr>
          <w:b/>
          <w:spacing w:val="0"/>
        </w:rPr>
      </w:pPr>
      <w:r w:rsidRPr="000E1F99">
        <w:rPr>
          <w:b/>
          <w:spacing w:val="0"/>
        </w:rPr>
        <w:t>Председатель комиссии:</w:t>
      </w:r>
    </w:p>
    <w:p w:rsidR="007A77D9" w:rsidRPr="000E1F99" w:rsidRDefault="007A77D9" w:rsidP="007A77D9">
      <w:pPr>
        <w:rPr>
          <w:noProof/>
          <w:spacing w:val="0"/>
        </w:rPr>
      </w:pPr>
      <w:r w:rsidRPr="000E1F99">
        <w:rPr>
          <w:rFonts w:eastAsia="Calibri"/>
          <w:noProof/>
          <w:spacing w:val="0"/>
        </w:rPr>
        <w:t>Серебрякова Е.П. - заместитель начальника</w:t>
      </w:r>
    </w:p>
    <w:p w:rsidR="000E1F99" w:rsidRDefault="000E1F99" w:rsidP="007A77D9">
      <w:pPr>
        <w:rPr>
          <w:b/>
          <w:i/>
          <w:noProof/>
          <w:spacing w:val="0"/>
          <w:u w:val="single"/>
        </w:rPr>
      </w:pPr>
    </w:p>
    <w:p w:rsidR="007A77D9" w:rsidRPr="000E1F99" w:rsidRDefault="007A77D9" w:rsidP="007A77D9">
      <w:pPr>
        <w:rPr>
          <w:b/>
          <w:noProof/>
          <w:spacing w:val="0"/>
        </w:rPr>
      </w:pPr>
      <w:r w:rsidRPr="000E1F99">
        <w:rPr>
          <w:b/>
          <w:noProof/>
          <w:spacing w:val="0"/>
        </w:rPr>
        <w:t>Заместитель председателя комиссии:</w:t>
      </w:r>
    </w:p>
    <w:p w:rsidR="007A77D9" w:rsidRPr="000E1F99" w:rsidRDefault="007A77D9" w:rsidP="007A77D9">
      <w:pPr>
        <w:rPr>
          <w:noProof/>
          <w:spacing w:val="0"/>
        </w:rPr>
      </w:pPr>
      <w:r w:rsidRPr="000E1F99">
        <w:rPr>
          <w:rFonts w:eastAsia="Calibri"/>
          <w:noProof/>
          <w:spacing w:val="0"/>
        </w:rPr>
        <w:t>Абросимова Л.В. – заместитель начальника отдела обеспечения</w:t>
      </w:r>
    </w:p>
    <w:p w:rsidR="000E1F99" w:rsidRDefault="000E1F99" w:rsidP="007A77D9">
      <w:pPr>
        <w:rPr>
          <w:b/>
          <w:i/>
          <w:noProof/>
          <w:spacing w:val="0"/>
          <w:u w:val="single"/>
        </w:rPr>
      </w:pPr>
    </w:p>
    <w:p w:rsidR="007A77D9" w:rsidRPr="000E1F99" w:rsidRDefault="007A77D9" w:rsidP="007A77D9">
      <w:pPr>
        <w:rPr>
          <w:b/>
          <w:noProof/>
          <w:spacing w:val="0"/>
        </w:rPr>
      </w:pPr>
      <w:r w:rsidRPr="000E1F99">
        <w:rPr>
          <w:b/>
          <w:noProof/>
          <w:spacing w:val="0"/>
        </w:rPr>
        <w:t>Члены комиссии:</w:t>
      </w:r>
    </w:p>
    <w:p w:rsidR="007A77D9" w:rsidRPr="000E1F99" w:rsidRDefault="007A77D9" w:rsidP="007A77D9">
      <w:pPr>
        <w:rPr>
          <w:noProof/>
          <w:spacing w:val="0"/>
        </w:rPr>
      </w:pPr>
      <w:r w:rsidRPr="000E1F99">
        <w:rPr>
          <w:noProof/>
          <w:spacing w:val="0"/>
        </w:rPr>
        <w:t>Боброва Ю.В. -  заместитель начальника отдела ведения и хранения регистрационных дел, член профосюзного комитета;</w:t>
      </w:r>
    </w:p>
    <w:p w:rsidR="000E1F99" w:rsidRDefault="000E1F99" w:rsidP="007A77D9">
      <w:pPr>
        <w:rPr>
          <w:noProof/>
          <w:spacing w:val="0"/>
        </w:rPr>
      </w:pPr>
    </w:p>
    <w:p w:rsidR="007A77D9" w:rsidRPr="000E1F99" w:rsidRDefault="007A77D9" w:rsidP="007A77D9">
      <w:pPr>
        <w:rPr>
          <w:noProof/>
          <w:spacing w:val="0"/>
        </w:rPr>
      </w:pPr>
      <w:r w:rsidRPr="000E1F99">
        <w:rPr>
          <w:noProof/>
          <w:spacing w:val="0"/>
        </w:rPr>
        <w:t>Мухаметшина Г.Р. – главный специалист - эксперт отдела обеспечения;</w:t>
      </w:r>
    </w:p>
    <w:p w:rsidR="000E1F99" w:rsidRDefault="000E1F99" w:rsidP="007A77D9">
      <w:pPr>
        <w:rPr>
          <w:noProof/>
          <w:spacing w:val="0"/>
        </w:rPr>
      </w:pPr>
    </w:p>
    <w:p w:rsidR="007A77D9" w:rsidRPr="000E1F99" w:rsidRDefault="007A77D9" w:rsidP="007A77D9">
      <w:pPr>
        <w:rPr>
          <w:noProof/>
          <w:spacing w:val="0"/>
        </w:rPr>
      </w:pPr>
      <w:r w:rsidRPr="000E1F99">
        <w:rPr>
          <w:noProof/>
          <w:spacing w:val="0"/>
        </w:rPr>
        <w:t>Доронкина Е.А. – ведущий специалист - эксперт правового отдела;</w:t>
      </w:r>
    </w:p>
    <w:p w:rsidR="000E1F99" w:rsidRDefault="000E1F9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  <w:proofErr w:type="spellStart"/>
      <w:r w:rsidRPr="000E1F99">
        <w:rPr>
          <w:spacing w:val="0"/>
        </w:rPr>
        <w:t>Аралбаева</w:t>
      </w:r>
      <w:proofErr w:type="spellEnd"/>
      <w:r w:rsidRPr="000E1F99">
        <w:rPr>
          <w:spacing w:val="0"/>
        </w:rPr>
        <w:t xml:space="preserve"> Г.Г. – доктор экономических наук, доцент кафедры государственного и муниципального управления Института менеджмента;</w:t>
      </w:r>
    </w:p>
    <w:p w:rsidR="000E1F99" w:rsidRDefault="000E1F9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  <w:r w:rsidRPr="000E1F99">
        <w:rPr>
          <w:spacing w:val="0"/>
        </w:rPr>
        <w:t>Харькова О.М. – кандидат экономических наук, доцент кафедры государственного и муниципального управления Института менеджмента</w:t>
      </w:r>
    </w:p>
    <w:p w:rsidR="000E1F99" w:rsidRDefault="000E1F99" w:rsidP="007A77D9">
      <w:pPr>
        <w:rPr>
          <w:b/>
          <w:i/>
          <w:spacing w:val="0"/>
          <w:u w:val="single"/>
        </w:rPr>
      </w:pPr>
    </w:p>
    <w:p w:rsidR="007A77D9" w:rsidRPr="000E1F99" w:rsidRDefault="007A77D9" w:rsidP="007A77D9">
      <w:pPr>
        <w:rPr>
          <w:b/>
          <w:spacing w:val="0"/>
        </w:rPr>
      </w:pPr>
      <w:r w:rsidRPr="000E1F99">
        <w:rPr>
          <w:b/>
          <w:spacing w:val="0"/>
        </w:rPr>
        <w:t>Секретарь комиссии:</w:t>
      </w:r>
    </w:p>
    <w:p w:rsidR="007A77D9" w:rsidRPr="000E1F99" w:rsidRDefault="007A77D9" w:rsidP="007A77D9">
      <w:pPr>
        <w:rPr>
          <w:spacing w:val="0"/>
        </w:rPr>
      </w:pPr>
      <w:r w:rsidRPr="000E1F99">
        <w:rPr>
          <w:noProof/>
          <w:spacing w:val="0"/>
        </w:rPr>
        <w:t>Миронов А.М. – главный специалист - эксперт отдела обеспечения</w:t>
      </w: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p w:rsidR="007A77D9" w:rsidRPr="000E1F99" w:rsidRDefault="007A77D9" w:rsidP="007A77D9">
      <w:pPr>
        <w:rPr>
          <w:spacing w:val="0"/>
        </w:rPr>
      </w:pPr>
    </w:p>
    <w:sectPr w:rsidR="007A77D9" w:rsidRPr="000E1F99" w:rsidSect="005D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7D9"/>
    <w:rsid w:val="000E1F99"/>
    <w:rsid w:val="005D5600"/>
    <w:rsid w:val="007A77D9"/>
    <w:rsid w:val="009824FB"/>
    <w:rsid w:val="00A85B23"/>
    <w:rsid w:val="00B61371"/>
    <w:rsid w:val="00C8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D9"/>
    <w:pPr>
      <w:spacing w:after="0" w:line="240" w:lineRule="auto"/>
    </w:pPr>
    <w:rPr>
      <w:rFonts w:eastAsia="Times New Roman"/>
      <w:spacing w:val="-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7D9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5658-00-406</dc:creator>
  <cp:lastModifiedBy>Астаева Татьяна Анатольевна</cp:lastModifiedBy>
  <cp:revision>2</cp:revision>
  <dcterms:created xsi:type="dcterms:W3CDTF">2018-05-22T12:05:00Z</dcterms:created>
  <dcterms:modified xsi:type="dcterms:W3CDTF">2018-05-22T12:05:00Z</dcterms:modified>
</cp:coreProperties>
</file>